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2026-044-10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09.07.2026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Erweiterung der Pfarrer-Giesendorf-Schule in Dernbach zur Ganztagsschule - Estricharbeiten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Estricharbeiten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